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43542" w14:textId="77777777" w:rsidR="00D87E5E" w:rsidRDefault="00D87E5E">
      <w:pPr>
        <w:jc w:val="center"/>
        <w:rPr>
          <w:b/>
          <w:bCs/>
        </w:rPr>
      </w:pPr>
    </w:p>
    <w:p w14:paraId="753BDA3F" w14:textId="77777777" w:rsidR="00D87E5E" w:rsidRDefault="00D87E5E">
      <w:pPr>
        <w:pStyle w:val="Heading1"/>
      </w:pPr>
      <w:r>
        <w:t xml:space="preserve">RESOLUTION OF THE </w:t>
      </w:r>
      <w:smartTag w:uri="urn:schemas-microsoft-com:office:smarttags" w:element="place">
        <w:smartTag w:uri="urn:schemas-microsoft-com:office:smarttags" w:element="PlaceType">
          <w:r>
            <w:t>TOWNSHIP</w:t>
          </w:r>
        </w:smartTag>
        <w:r>
          <w:t xml:space="preserve"> OF </w:t>
        </w:r>
        <w:smartTag w:uri="urn:schemas-microsoft-com:office:smarttags" w:element="PlaceName">
          <w:r>
            <w:t>INDEPENDENCE</w:t>
          </w:r>
        </w:smartTag>
      </w:smartTag>
    </w:p>
    <w:p w14:paraId="1430A8B6" w14:textId="77777777" w:rsidR="00D87E5E" w:rsidRDefault="00D87E5E">
      <w:pPr>
        <w:pStyle w:val="Heading2"/>
        <w:jc w:val="center"/>
        <w:rPr>
          <w:sz w:val="24"/>
        </w:rPr>
      </w:pPr>
      <w:smartTag w:uri="urn:schemas-microsoft-com:office:smarttags" w:element="place">
        <w:smartTag w:uri="urn:schemas-microsoft-com:office:smarttags" w:element="PlaceName">
          <w:r>
            <w:rPr>
              <w:sz w:val="24"/>
            </w:rPr>
            <w:t>Warren</w:t>
          </w:r>
        </w:smartTag>
        <w:r>
          <w:rPr>
            <w:sz w:val="24"/>
          </w:rPr>
          <w:t xml:space="preserve"> </w:t>
        </w:r>
        <w:smartTag w:uri="urn:schemas-microsoft-com:office:smarttags" w:element="PlaceName">
          <w:r>
            <w:rPr>
              <w:sz w:val="24"/>
            </w:rPr>
            <w:t>County</w:t>
          </w:r>
        </w:smartTag>
      </w:smartTag>
      <w:r>
        <w:rPr>
          <w:sz w:val="24"/>
        </w:rPr>
        <w:t xml:space="preserve">, </w:t>
      </w:r>
      <w:smartTag w:uri="urn:schemas-microsoft-com:office:smarttags" w:element="place">
        <w:smartTag w:uri="urn:schemas-microsoft-com:office:smarttags" w:element="State">
          <w:r>
            <w:rPr>
              <w:sz w:val="24"/>
            </w:rPr>
            <w:t>New Jersey</w:t>
          </w:r>
        </w:smartTag>
      </w:smartTag>
    </w:p>
    <w:p w14:paraId="29C5117B" w14:textId="77777777" w:rsidR="00D87E5E" w:rsidRDefault="00D87E5E"/>
    <w:p w14:paraId="083C5A7A" w14:textId="77777777" w:rsidR="00D87E5E" w:rsidRDefault="00D87E5E"/>
    <w:p w14:paraId="0E67B60B" w14:textId="6592D6CD" w:rsidR="00D87E5E" w:rsidRDefault="00467F90" w:rsidP="00580334">
      <w:r w:rsidRPr="00467F90">
        <w:rPr>
          <w:b/>
        </w:rPr>
        <w:t xml:space="preserve">Res. No. </w:t>
      </w:r>
      <w:r w:rsidR="001244D3">
        <w:rPr>
          <w:b/>
        </w:rPr>
        <w:t>26-42</w:t>
      </w:r>
      <w:r w:rsidR="00D87E5E">
        <w:tab/>
      </w:r>
      <w:r w:rsidR="00D87E5E">
        <w:tab/>
      </w:r>
      <w:r w:rsidR="00D87E5E">
        <w:tab/>
      </w:r>
      <w:r w:rsidR="00D87E5E">
        <w:tab/>
      </w:r>
      <w:r w:rsidR="00D87E5E">
        <w:tab/>
      </w:r>
      <w:r w:rsidR="00D87E5E">
        <w:tab/>
        <w:t xml:space="preserve">Date of Adoption:  </w:t>
      </w:r>
      <w:r w:rsidR="0006031A">
        <w:t xml:space="preserve">June </w:t>
      </w:r>
      <w:r w:rsidR="001244D3">
        <w:t>9, 2026</w:t>
      </w:r>
    </w:p>
    <w:p w14:paraId="3BBF6E8E" w14:textId="77777777" w:rsidR="00D87E5E" w:rsidRDefault="00D87E5E">
      <w:pPr>
        <w:pStyle w:val="BodyText"/>
      </w:pPr>
    </w:p>
    <w:p w14:paraId="3A011E05" w14:textId="497B3E33" w:rsidR="00D87E5E" w:rsidRDefault="00D87E5E">
      <w:pPr>
        <w:pStyle w:val="BodyText"/>
      </w:pPr>
      <w:r>
        <w:t xml:space="preserve">Title or Subject:  </w:t>
      </w:r>
      <w:r w:rsidR="00237EFD">
        <w:t>CORRECTIVE ACTION PLAN 202</w:t>
      </w:r>
      <w:r w:rsidR="001244D3">
        <w:t>5</w:t>
      </w:r>
      <w:r w:rsidR="00237EFD">
        <w:t xml:space="preserve"> AUDIT</w:t>
      </w:r>
    </w:p>
    <w:p w14:paraId="57E976E3" w14:textId="77777777" w:rsidR="00D87E5E" w:rsidRDefault="00D87E5E">
      <w:pPr>
        <w:pStyle w:val="BodyText"/>
      </w:pPr>
    </w:p>
    <w:p w14:paraId="3282D0D6" w14:textId="77777777" w:rsidR="009D229A" w:rsidRDefault="00237EFD" w:rsidP="009D229A">
      <w:pPr>
        <w:rPr>
          <w:b/>
          <w:bCs/>
          <w:i/>
          <w:iCs/>
          <w:szCs w:val="28"/>
        </w:rPr>
      </w:pPr>
      <w:r>
        <w:rPr>
          <w:b/>
          <w:bCs/>
          <w:i/>
          <w:iCs/>
          <w:szCs w:val="28"/>
        </w:rPr>
        <w:t>WHEREAS, N.J.S.A. 40A:5-4 requires the governing body of every local unit to have made an annual audit of its books, accounts, and financial transactions, and</w:t>
      </w:r>
    </w:p>
    <w:p w14:paraId="5F926A92" w14:textId="77777777" w:rsidR="00237EFD" w:rsidRDefault="00237EFD" w:rsidP="009D229A">
      <w:pPr>
        <w:rPr>
          <w:b/>
          <w:bCs/>
          <w:i/>
          <w:iCs/>
          <w:szCs w:val="28"/>
        </w:rPr>
      </w:pPr>
    </w:p>
    <w:p w14:paraId="0F0F5229" w14:textId="6F00A257" w:rsidR="00237EFD" w:rsidRDefault="00237EFD" w:rsidP="009D229A">
      <w:pPr>
        <w:rPr>
          <w:b/>
          <w:bCs/>
          <w:i/>
          <w:iCs/>
          <w:szCs w:val="28"/>
        </w:rPr>
      </w:pPr>
      <w:r>
        <w:rPr>
          <w:b/>
          <w:bCs/>
          <w:i/>
          <w:iCs/>
          <w:szCs w:val="28"/>
        </w:rPr>
        <w:t>WHEREAS, The Annual Report of the Audit for the year 202</w:t>
      </w:r>
      <w:r w:rsidR="001244D3">
        <w:rPr>
          <w:b/>
          <w:bCs/>
          <w:i/>
          <w:iCs/>
          <w:szCs w:val="28"/>
        </w:rPr>
        <w:t>5</w:t>
      </w:r>
      <w:r>
        <w:rPr>
          <w:b/>
          <w:bCs/>
          <w:i/>
          <w:iCs/>
          <w:szCs w:val="28"/>
        </w:rPr>
        <w:t xml:space="preserve"> has been filed by a Registered Municipal Accountant with the Municipal Clerk, pursuant to N.J.S.A. </w:t>
      </w:r>
      <w:r w:rsidR="005F0DFC">
        <w:rPr>
          <w:b/>
          <w:bCs/>
          <w:i/>
          <w:iCs/>
          <w:szCs w:val="28"/>
        </w:rPr>
        <w:t>40A:5-6, and a copy has been received by each member of the governing body, and</w:t>
      </w:r>
    </w:p>
    <w:p w14:paraId="59CFB0AE" w14:textId="77777777" w:rsidR="005F0DFC" w:rsidRDefault="005F0DFC" w:rsidP="009D229A">
      <w:pPr>
        <w:rPr>
          <w:b/>
          <w:bCs/>
          <w:i/>
          <w:iCs/>
          <w:szCs w:val="28"/>
        </w:rPr>
      </w:pPr>
    </w:p>
    <w:p w14:paraId="0FB9EF7C" w14:textId="47D63D81" w:rsidR="005F0DFC" w:rsidRDefault="005F0DFC" w:rsidP="009D229A">
      <w:pPr>
        <w:rPr>
          <w:b/>
          <w:bCs/>
          <w:i/>
          <w:iCs/>
          <w:szCs w:val="28"/>
        </w:rPr>
      </w:pPr>
      <w:r>
        <w:rPr>
          <w:b/>
          <w:bCs/>
          <w:i/>
          <w:iCs/>
          <w:szCs w:val="28"/>
        </w:rPr>
        <w:t xml:space="preserve">WHEREAS, all members of the governing body have received and have familiarized themselves with, at least, the minimum requirements of the Local Finance Board of the State of New Jersey, as stated in Resolution </w:t>
      </w:r>
      <w:r w:rsidR="001244D3">
        <w:rPr>
          <w:b/>
          <w:bCs/>
          <w:i/>
          <w:iCs/>
          <w:szCs w:val="28"/>
        </w:rPr>
        <w:t>26-</w:t>
      </w:r>
      <w:r w:rsidR="00EC3508">
        <w:rPr>
          <w:b/>
          <w:bCs/>
          <w:i/>
          <w:iCs/>
          <w:szCs w:val="28"/>
        </w:rPr>
        <w:t>38</w:t>
      </w:r>
      <w:r>
        <w:rPr>
          <w:b/>
          <w:bCs/>
          <w:i/>
          <w:iCs/>
          <w:szCs w:val="28"/>
        </w:rPr>
        <w:t xml:space="preserve"> adopted </w:t>
      </w:r>
      <w:r w:rsidR="00580334">
        <w:rPr>
          <w:b/>
          <w:bCs/>
          <w:i/>
          <w:iCs/>
          <w:szCs w:val="28"/>
        </w:rPr>
        <w:t>Ju</w:t>
      </w:r>
      <w:r w:rsidR="0006031A">
        <w:rPr>
          <w:b/>
          <w:bCs/>
          <w:i/>
          <w:iCs/>
          <w:szCs w:val="28"/>
        </w:rPr>
        <w:t xml:space="preserve">ne </w:t>
      </w:r>
      <w:r w:rsidR="001244D3">
        <w:rPr>
          <w:b/>
          <w:bCs/>
          <w:i/>
          <w:iCs/>
          <w:szCs w:val="28"/>
        </w:rPr>
        <w:t>9</w:t>
      </w:r>
      <w:r w:rsidR="00580334">
        <w:rPr>
          <w:b/>
          <w:bCs/>
          <w:i/>
          <w:iCs/>
          <w:szCs w:val="28"/>
        </w:rPr>
        <w:t>, 202</w:t>
      </w:r>
      <w:r w:rsidR="0006031A">
        <w:rPr>
          <w:b/>
          <w:bCs/>
          <w:i/>
          <w:iCs/>
          <w:szCs w:val="28"/>
        </w:rPr>
        <w:t>5</w:t>
      </w:r>
      <w:r>
        <w:rPr>
          <w:b/>
          <w:bCs/>
          <w:i/>
          <w:iCs/>
          <w:szCs w:val="28"/>
        </w:rPr>
        <w:t xml:space="preserve"> and have subscribed to the affidavit, as provided by the Local Finance Board, and </w:t>
      </w:r>
    </w:p>
    <w:p w14:paraId="6B252D94" w14:textId="77777777" w:rsidR="005F0DFC" w:rsidRDefault="005F0DFC" w:rsidP="009D229A">
      <w:pPr>
        <w:rPr>
          <w:b/>
          <w:bCs/>
          <w:i/>
          <w:iCs/>
          <w:szCs w:val="28"/>
        </w:rPr>
      </w:pPr>
    </w:p>
    <w:p w14:paraId="0C527630" w14:textId="33C14BB5" w:rsidR="005F0DFC" w:rsidRDefault="005F0DFC" w:rsidP="009D229A">
      <w:pPr>
        <w:rPr>
          <w:b/>
          <w:bCs/>
          <w:i/>
          <w:iCs/>
          <w:szCs w:val="28"/>
        </w:rPr>
      </w:pPr>
      <w:r>
        <w:rPr>
          <w:b/>
          <w:bCs/>
          <w:i/>
          <w:iCs/>
          <w:szCs w:val="28"/>
        </w:rPr>
        <w:t>WHEREAS, the Chief Financial Officer has prepared the attached Corrective Action Plan for the 202</w:t>
      </w:r>
      <w:r w:rsidR="001244D3">
        <w:rPr>
          <w:b/>
          <w:bCs/>
          <w:i/>
          <w:iCs/>
          <w:szCs w:val="28"/>
        </w:rPr>
        <w:t>5</w:t>
      </w:r>
      <w:r>
        <w:rPr>
          <w:b/>
          <w:bCs/>
          <w:i/>
          <w:iCs/>
          <w:szCs w:val="28"/>
        </w:rPr>
        <w:t xml:space="preserve"> Annual Audit, </w:t>
      </w:r>
      <w:r w:rsidR="00FC27E2">
        <w:rPr>
          <w:b/>
          <w:bCs/>
          <w:i/>
          <w:iCs/>
          <w:szCs w:val="28"/>
        </w:rPr>
        <w:t>responding to the Schedule of Findings and Recommendations.</w:t>
      </w:r>
    </w:p>
    <w:p w14:paraId="528CC6CF" w14:textId="77777777" w:rsidR="00FC27E2" w:rsidRDefault="00FC27E2" w:rsidP="009D229A">
      <w:pPr>
        <w:rPr>
          <w:b/>
          <w:bCs/>
          <w:i/>
          <w:iCs/>
          <w:szCs w:val="28"/>
        </w:rPr>
      </w:pPr>
    </w:p>
    <w:p w14:paraId="7DB3D5F4" w14:textId="3266208A" w:rsidR="00FC27E2" w:rsidRDefault="00FC27E2" w:rsidP="009D229A">
      <w:pPr>
        <w:rPr>
          <w:b/>
          <w:bCs/>
          <w:i/>
          <w:iCs/>
          <w:szCs w:val="28"/>
        </w:rPr>
      </w:pPr>
      <w:r>
        <w:rPr>
          <w:b/>
          <w:bCs/>
          <w:i/>
          <w:iCs/>
          <w:szCs w:val="28"/>
        </w:rPr>
        <w:t>NOW, THEREFORE BE IT RESOLVED, by the Mayor and Township Committee of Independence Township, that the attached Corrective Action Plan for the 202</w:t>
      </w:r>
      <w:r w:rsidR="001244D3">
        <w:rPr>
          <w:b/>
          <w:bCs/>
          <w:i/>
          <w:iCs/>
          <w:szCs w:val="28"/>
        </w:rPr>
        <w:t>5</w:t>
      </w:r>
      <w:r>
        <w:rPr>
          <w:b/>
          <w:bCs/>
          <w:i/>
          <w:iCs/>
          <w:szCs w:val="28"/>
        </w:rPr>
        <w:t xml:space="preserve"> Audit is hereby approved for </w:t>
      </w:r>
      <w:r w:rsidR="00E73528">
        <w:rPr>
          <w:b/>
          <w:bCs/>
          <w:i/>
          <w:iCs/>
          <w:szCs w:val="28"/>
        </w:rPr>
        <w:t>submission to the Division of Local Government Services, New Jersey Department of Community Affairs.</w:t>
      </w:r>
    </w:p>
    <w:p w14:paraId="7723DAE9" w14:textId="77777777" w:rsidR="00E73528" w:rsidRDefault="00E73528" w:rsidP="009D229A">
      <w:pPr>
        <w:rPr>
          <w:b/>
          <w:bCs/>
        </w:rPr>
      </w:pPr>
    </w:p>
    <w:p w14:paraId="359224CA" w14:textId="77777777" w:rsidR="009D229A" w:rsidRPr="009C3395" w:rsidRDefault="009D229A" w:rsidP="009D229A">
      <w:pPr>
        <w:pStyle w:val="BodyText"/>
        <w:rPr>
          <w:rFonts w:ascii="Georgia" w:hAnsi="Georgia"/>
          <w:i/>
        </w:rPr>
      </w:pPr>
      <w:r w:rsidRPr="009C3395">
        <w:rPr>
          <w:rFonts w:ascii="Georgia" w:hAnsi="Georgia"/>
          <w:i/>
        </w:rPr>
        <w:t>ATTEST:</w:t>
      </w:r>
      <w:r w:rsidRPr="009C3395">
        <w:rPr>
          <w:rFonts w:ascii="Georgia" w:hAnsi="Georgia"/>
          <w:i/>
        </w:rPr>
        <w:tab/>
      </w:r>
      <w:r w:rsidRPr="009C3395">
        <w:rPr>
          <w:rFonts w:ascii="Georgia" w:hAnsi="Georgia"/>
          <w:i/>
        </w:rPr>
        <w:tab/>
      </w:r>
      <w:r w:rsidRPr="009C3395">
        <w:rPr>
          <w:rFonts w:ascii="Georgia" w:hAnsi="Georgia"/>
          <w:i/>
        </w:rPr>
        <w:tab/>
      </w:r>
      <w:r w:rsidRPr="009C3395">
        <w:rPr>
          <w:rFonts w:ascii="Georgia" w:hAnsi="Georgia"/>
          <w:i/>
        </w:rPr>
        <w:tab/>
      </w:r>
      <w:r w:rsidRPr="009C3395">
        <w:rPr>
          <w:rFonts w:ascii="Georgia" w:hAnsi="Georgia"/>
          <w:i/>
        </w:rPr>
        <w:tab/>
      </w:r>
      <w:r w:rsidRPr="009C3395">
        <w:rPr>
          <w:rFonts w:ascii="Georgia" w:hAnsi="Georgia"/>
          <w:i/>
        </w:rPr>
        <w:tab/>
        <w:t xml:space="preserve">TOWNSHIP COMMITTEE OF THE </w:t>
      </w:r>
    </w:p>
    <w:p w14:paraId="429A34DF" w14:textId="77777777" w:rsidR="009D229A" w:rsidRPr="00F3207B" w:rsidRDefault="009D229A" w:rsidP="009D229A">
      <w:pPr>
        <w:pStyle w:val="BodyText"/>
        <w:ind w:left="4320" w:firstLine="720"/>
        <w:rPr>
          <w:i/>
        </w:rPr>
      </w:pPr>
      <w:smartTag w:uri="urn:schemas-microsoft-com:office:smarttags" w:element="place">
        <w:smartTag w:uri="urn:schemas-microsoft-com:office:smarttags" w:element="PlaceType">
          <w:r w:rsidRPr="009C3395">
            <w:rPr>
              <w:rFonts w:ascii="Georgia" w:hAnsi="Georgia"/>
              <w:i/>
            </w:rPr>
            <w:t>TOWNSHIP</w:t>
          </w:r>
        </w:smartTag>
        <w:r w:rsidRPr="009C3395">
          <w:rPr>
            <w:rFonts w:ascii="Georgia" w:hAnsi="Georgia"/>
            <w:i/>
          </w:rPr>
          <w:t xml:space="preserve"> OF </w:t>
        </w:r>
        <w:smartTag w:uri="urn:schemas-microsoft-com:office:smarttags" w:element="PlaceName">
          <w:r w:rsidRPr="009C3395">
            <w:rPr>
              <w:rFonts w:ascii="Georgia" w:hAnsi="Georgia"/>
              <w:i/>
            </w:rPr>
            <w:t>INDEPENDENCE</w:t>
          </w:r>
        </w:smartTag>
      </w:smartTag>
    </w:p>
    <w:p w14:paraId="30EB2089" w14:textId="77777777" w:rsidR="009D229A" w:rsidRPr="00F3207B" w:rsidRDefault="009D229A" w:rsidP="009D229A">
      <w:pPr>
        <w:pStyle w:val="BodyText"/>
        <w:rPr>
          <w:i/>
        </w:rPr>
      </w:pPr>
    </w:p>
    <w:p w14:paraId="474BF339" w14:textId="77777777" w:rsidR="009D229A" w:rsidRPr="00241759" w:rsidRDefault="009D229A" w:rsidP="009D229A">
      <w:pPr>
        <w:pStyle w:val="BodyText"/>
        <w:rPr>
          <w:i/>
          <w:lang w:val="es-ES"/>
        </w:rPr>
      </w:pPr>
      <w:r w:rsidRPr="00241759">
        <w:rPr>
          <w:i/>
          <w:lang w:val="es-ES"/>
        </w:rPr>
        <w:t>_____________________________</w:t>
      </w:r>
      <w:r w:rsidRPr="00241759">
        <w:rPr>
          <w:i/>
          <w:lang w:val="es-ES"/>
        </w:rPr>
        <w:tab/>
      </w:r>
      <w:r w:rsidRPr="00241759">
        <w:rPr>
          <w:i/>
          <w:lang w:val="es-ES"/>
        </w:rPr>
        <w:tab/>
        <w:t xml:space="preserve">        </w:t>
      </w:r>
      <w:r w:rsidRPr="00241759">
        <w:rPr>
          <w:i/>
          <w:lang w:val="es-ES"/>
        </w:rPr>
        <w:tab/>
        <w:t xml:space="preserve"> _______________________________ </w:t>
      </w:r>
    </w:p>
    <w:p w14:paraId="47BEA82D" w14:textId="77777777" w:rsidR="009D229A" w:rsidRPr="00577B85" w:rsidRDefault="009D229A" w:rsidP="009D229A">
      <w:pPr>
        <w:pStyle w:val="BodyText"/>
        <w:rPr>
          <w:rFonts w:ascii="Georgia" w:hAnsi="Georgia"/>
          <w:i/>
          <w:sz w:val="20"/>
          <w:szCs w:val="20"/>
          <w:lang w:val="es-ES"/>
        </w:rPr>
      </w:pPr>
      <w:r w:rsidRPr="00577B85">
        <w:rPr>
          <w:rFonts w:ascii="Georgia" w:hAnsi="Georgia"/>
          <w:i/>
          <w:sz w:val="20"/>
          <w:szCs w:val="20"/>
          <w:lang w:val="es-ES"/>
        </w:rPr>
        <w:t>De</w:t>
      </w:r>
      <w:r w:rsidR="00577B85" w:rsidRPr="00577B85">
        <w:rPr>
          <w:rFonts w:ascii="Georgia" w:hAnsi="Georgia"/>
          <w:i/>
          <w:sz w:val="20"/>
          <w:szCs w:val="20"/>
          <w:lang w:val="es-ES"/>
        </w:rPr>
        <w:t>na</w:t>
      </w:r>
      <w:r w:rsidRPr="00577B85">
        <w:rPr>
          <w:rFonts w:ascii="Georgia" w:hAnsi="Georgia"/>
          <w:i/>
          <w:sz w:val="20"/>
          <w:szCs w:val="20"/>
          <w:lang w:val="es-ES"/>
        </w:rPr>
        <w:t xml:space="preserve"> M. Hrebenak, RMC</w:t>
      </w:r>
      <w:r w:rsidRPr="00577B85">
        <w:rPr>
          <w:rFonts w:ascii="Georgia" w:hAnsi="Georgia"/>
          <w:i/>
          <w:sz w:val="20"/>
          <w:szCs w:val="20"/>
          <w:lang w:val="es-ES"/>
        </w:rPr>
        <w:tab/>
      </w:r>
      <w:r w:rsidRPr="00577B85">
        <w:rPr>
          <w:rFonts w:ascii="Georgia" w:hAnsi="Georgia"/>
          <w:i/>
          <w:sz w:val="20"/>
          <w:szCs w:val="20"/>
          <w:lang w:val="es-ES"/>
        </w:rPr>
        <w:tab/>
      </w:r>
      <w:r w:rsidRPr="00577B85">
        <w:rPr>
          <w:rFonts w:ascii="Georgia" w:hAnsi="Georgia"/>
          <w:i/>
          <w:sz w:val="20"/>
          <w:szCs w:val="20"/>
          <w:lang w:val="es-ES"/>
        </w:rPr>
        <w:tab/>
        <w:t xml:space="preserve"> </w:t>
      </w:r>
      <w:r w:rsidR="00577B85">
        <w:rPr>
          <w:rFonts w:ascii="Georgia" w:hAnsi="Georgia"/>
          <w:i/>
          <w:sz w:val="20"/>
          <w:szCs w:val="20"/>
          <w:lang w:val="es-ES"/>
        </w:rPr>
        <w:tab/>
      </w:r>
      <w:r w:rsidRPr="00577B85">
        <w:rPr>
          <w:rFonts w:ascii="Georgia" w:hAnsi="Georgia"/>
          <w:i/>
          <w:sz w:val="20"/>
          <w:szCs w:val="20"/>
          <w:lang w:val="es-ES"/>
        </w:rPr>
        <w:t xml:space="preserve">Robert M. Giordano, Mayor </w:t>
      </w:r>
    </w:p>
    <w:p w14:paraId="78469159" w14:textId="77777777" w:rsidR="009D229A" w:rsidRPr="00BB566B" w:rsidRDefault="009D229A" w:rsidP="009D229A">
      <w:pPr>
        <w:pStyle w:val="BodyText"/>
        <w:rPr>
          <w:rFonts w:ascii="Georgia" w:hAnsi="Georgia"/>
          <w:i/>
          <w:sz w:val="20"/>
          <w:szCs w:val="20"/>
        </w:rPr>
      </w:pPr>
      <w:r>
        <w:rPr>
          <w:rFonts w:ascii="Georgia" w:hAnsi="Georgia"/>
          <w:i/>
          <w:sz w:val="20"/>
          <w:szCs w:val="20"/>
        </w:rPr>
        <w:t xml:space="preserve">Municipal </w:t>
      </w:r>
      <w:r w:rsidRPr="00BB566B">
        <w:rPr>
          <w:rFonts w:ascii="Georgia" w:hAnsi="Georgia"/>
          <w:i/>
          <w:sz w:val="20"/>
          <w:szCs w:val="20"/>
        </w:rPr>
        <w:t>Clerk/Administrator</w:t>
      </w:r>
      <w:r w:rsidRPr="00BB566B">
        <w:rPr>
          <w:rFonts w:ascii="Georgia" w:hAnsi="Georgia"/>
          <w:i/>
          <w:sz w:val="20"/>
          <w:szCs w:val="20"/>
        </w:rPr>
        <w:tab/>
      </w:r>
    </w:p>
    <w:p w14:paraId="4642FCB7" w14:textId="77777777" w:rsidR="009D229A" w:rsidRPr="009C3395" w:rsidRDefault="009D229A" w:rsidP="009D229A">
      <w:pPr>
        <w:pStyle w:val="BodyText"/>
        <w:rPr>
          <w:rFonts w:ascii="Georgia" w:hAnsi="Georgia"/>
          <w:sz w:val="20"/>
          <w:szCs w:val="20"/>
        </w:rPr>
      </w:pPr>
      <w:r w:rsidRPr="009C3395">
        <w:rPr>
          <w:rFonts w:ascii="Georgia" w:hAnsi="Georgia"/>
          <w:sz w:val="20"/>
          <w:szCs w:val="20"/>
        </w:rPr>
        <w:tab/>
      </w:r>
      <w:r w:rsidRPr="009C3395">
        <w:rPr>
          <w:rFonts w:ascii="Georgia" w:hAnsi="Georgia"/>
          <w:sz w:val="20"/>
          <w:szCs w:val="20"/>
        </w:rPr>
        <w:tab/>
      </w:r>
      <w:r w:rsidRPr="009C3395">
        <w:rPr>
          <w:rFonts w:ascii="Georgia" w:hAnsi="Georgia"/>
          <w:sz w:val="20"/>
          <w:szCs w:val="20"/>
        </w:rPr>
        <w:tab/>
      </w:r>
    </w:p>
    <w:p w14:paraId="12E5DC37" w14:textId="77777777" w:rsidR="009D229A" w:rsidRPr="0031354D" w:rsidRDefault="009D229A" w:rsidP="009D229A">
      <w:pPr>
        <w:jc w:val="center"/>
        <w:rPr>
          <w:b/>
        </w:rPr>
      </w:pPr>
      <w:r>
        <w:rPr>
          <w:b/>
          <w:i/>
        </w:rPr>
        <w:t>Certification</w:t>
      </w:r>
    </w:p>
    <w:p w14:paraId="173DD465" w14:textId="4B434D33" w:rsidR="009D229A" w:rsidRDefault="009D229A" w:rsidP="009D229A">
      <w:pPr>
        <w:pStyle w:val="Heading2"/>
        <w:rPr>
          <w:rFonts w:ascii="Georgia" w:hAnsi="Georgia"/>
          <w:sz w:val="20"/>
          <w:szCs w:val="20"/>
        </w:rPr>
      </w:pPr>
      <w:r w:rsidRPr="002B12AE">
        <w:rPr>
          <w:rFonts w:ascii="Georgia" w:hAnsi="Georgia"/>
          <w:sz w:val="20"/>
          <w:szCs w:val="20"/>
        </w:rPr>
        <w:t>I, De</w:t>
      </w:r>
      <w:r w:rsidR="00577B85">
        <w:rPr>
          <w:rFonts w:ascii="Georgia" w:hAnsi="Georgia"/>
          <w:sz w:val="20"/>
          <w:szCs w:val="20"/>
        </w:rPr>
        <w:t>na</w:t>
      </w:r>
      <w:r w:rsidRPr="002B12AE">
        <w:rPr>
          <w:rFonts w:ascii="Georgia" w:hAnsi="Georgia"/>
          <w:sz w:val="20"/>
          <w:szCs w:val="20"/>
        </w:rPr>
        <w:t xml:space="preserve"> M. Hrebenak, Municipal Cler</w:t>
      </w:r>
      <w:r>
        <w:rPr>
          <w:rFonts w:ascii="Georgia" w:hAnsi="Georgia"/>
          <w:sz w:val="20"/>
          <w:szCs w:val="20"/>
        </w:rPr>
        <w:t>k/Administrator</w:t>
      </w:r>
      <w:r w:rsidRPr="002B12AE">
        <w:rPr>
          <w:rFonts w:ascii="Georgia" w:hAnsi="Georgia"/>
          <w:sz w:val="20"/>
          <w:szCs w:val="20"/>
        </w:rPr>
        <w:t xml:space="preserve"> of the Township of Independence, do hereby certify that the foregoing Resolution is a true and exact copy adopted by the Township Committee of the Township of Independence on</w:t>
      </w:r>
      <w:r w:rsidR="00237EFD">
        <w:rPr>
          <w:rFonts w:ascii="Georgia" w:hAnsi="Georgia"/>
          <w:sz w:val="20"/>
          <w:szCs w:val="20"/>
        </w:rPr>
        <w:t xml:space="preserve"> </w:t>
      </w:r>
      <w:r w:rsidR="0006031A">
        <w:rPr>
          <w:rFonts w:ascii="Georgia" w:hAnsi="Georgia"/>
          <w:sz w:val="20"/>
          <w:szCs w:val="20"/>
        </w:rPr>
        <w:t>June 11, 2025</w:t>
      </w:r>
      <w:r>
        <w:rPr>
          <w:rFonts w:ascii="Georgia" w:hAnsi="Georgia"/>
          <w:sz w:val="20"/>
          <w:szCs w:val="20"/>
        </w:rPr>
        <w:t>.</w:t>
      </w:r>
    </w:p>
    <w:p w14:paraId="3A09D2D3" w14:textId="77777777" w:rsidR="009D229A" w:rsidRPr="002B12AE" w:rsidRDefault="009D229A" w:rsidP="009D229A">
      <w:pPr>
        <w:rPr>
          <w:b/>
          <w:i/>
        </w:rPr>
      </w:pPr>
    </w:p>
    <w:p w14:paraId="25E9C1F8" w14:textId="77777777" w:rsidR="009D229A" w:rsidRPr="00001013" w:rsidRDefault="009D229A" w:rsidP="009D229A">
      <w:pPr>
        <w:rPr>
          <w:b/>
          <w:i/>
        </w:rPr>
      </w:pPr>
      <w:r w:rsidRPr="00001013">
        <w:rPr>
          <w:b/>
          <w:i/>
        </w:rPr>
        <w:tab/>
      </w:r>
      <w:r w:rsidRPr="00001013">
        <w:rPr>
          <w:b/>
          <w:i/>
        </w:rPr>
        <w:tab/>
      </w:r>
      <w:r w:rsidRPr="00001013">
        <w:rPr>
          <w:b/>
          <w:i/>
        </w:rPr>
        <w:tab/>
      </w:r>
      <w:r w:rsidRPr="00001013">
        <w:rPr>
          <w:b/>
          <w:i/>
        </w:rPr>
        <w:tab/>
      </w:r>
      <w:r w:rsidRPr="00001013">
        <w:rPr>
          <w:b/>
          <w:i/>
        </w:rPr>
        <w:tab/>
      </w:r>
      <w:r w:rsidRPr="00001013">
        <w:rPr>
          <w:b/>
          <w:i/>
        </w:rPr>
        <w:tab/>
      </w:r>
      <w:r w:rsidRPr="00001013">
        <w:rPr>
          <w:b/>
          <w:i/>
        </w:rPr>
        <w:tab/>
      </w:r>
      <w:r w:rsidRPr="00001013">
        <w:rPr>
          <w:b/>
          <w:i/>
        </w:rPr>
        <w:tab/>
      </w:r>
      <w:r w:rsidRPr="00001013">
        <w:rPr>
          <w:b/>
          <w:i/>
        </w:rPr>
        <w:tab/>
      </w:r>
    </w:p>
    <w:p w14:paraId="13C30E5B" w14:textId="77777777" w:rsidR="009D229A" w:rsidRPr="009C3395" w:rsidRDefault="009D229A" w:rsidP="00E73528">
      <w:pPr>
        <w:rPr>
          <w:rFonts w:ascii="Georgia" w:hAnsi="Georgia"/>
          <w:sz w:val="20"/>
          <w:szCs w:val="20"/>
        </w:rPr>
      </w:pPr>
      <w:r>
        <w:tab/>
      </w:r>
      <w:r>
        <w:tab/>
      </w:r>
      <w:r>
        <w:tab/>
      </w:r>
      <w:r>
        <w:tab/>
      </w:r>
      <w:r>
        <w:tab/>
      </w:r>
      <w:r>
        <w:tab/>
      </w:r>
      <w:r>
        <w:tab/>
        <w:t>___________________________________</w:t>
      </w:r>
      <w:r>
        <w:tab/>
      </w:r>
      <w:r>
        <w:tab/>
      </w:r>
      <w:r>
        <w:tab/>
      </w:r>
      <w:r>
        <w:tab/>
      </w:r>
      <w:r>
        <w:tab/>
      </w:r>
      <w:r>
        <w:tab/>
        <w:t xml:space="preserve"> </w:t>
      </w:r>
      <w:r>
        <w:tab/>
      </w:r>
      <w:r>
        <w:tab/>
      </w:r>
      <w:r w:rsidRPr="00106B87">
        <w:rPr>
          <w:b/>
        </w:rPr>
        <w:t>De</w:t>
      </w:r>
      <w:r w:rsidR="00577B85">
        <w:rPr>
          <w:b/>
        </w:rPr>
        <w:t>na</w:t>
      </w:r>
      <w:r w:rsidRPr="00106B87">
        <w:rPr>
          <w:b/>
        </w:rPr>
        <w:t xml:space="preserve"> M Hrebenak, RMC</w:t>
      </w:r>
      <w:r w:rsidRPr="009C3395">
        <w:rPr>
          <w:rFonts w:ascii="Georgia" w:hAnsi="Georgia"/>
          <w:sz w:val="20"/>
          <w:szCs w:val="20"/>
        </w:rPr>
        <w:tab/>
      </w:r>
      <w:r w:rsidRPr="009C3395">
        <w:rPr>
          <w:rFonts w:ascii="Georgia" w:hAnsi="Georgia"/>
          <w:sz w:val="20"/>
          <w:szCs w:val="20"/>
        </w:rPr>
        <w:tab/>
      </w:r>
      <w:r w:rsidRPr="009C3395">
        <w:rPr>
          <w:rFonts w:ascii="Georgia" w:hAnsi="Georgia"/>
          <w:sz w:val="20"/>
          <w:szCs w:val="20"/>
        </w:rPr>
        <w:tab/>
      </w:r>
    </w:p>
    <w:sectPr w:rsidR="009D229A" w:rsidRPr="009C3395" w:rsidSect="00626271">
      <w:pgSz w:w="12240" w:h="15840"/>
      <w:pgMar w:top="1440" w:right="144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C8D"/>
    <w:rsid w:val="00004646"/>
    <w:rsid w:val="0006031A"/>
    <w:rsid w:val="001244D3"/>
    <w:rsid w:val="00237EFD"/>
    <w:rsid w:val="00241759"/>
    <w:rsid w:val="00244B46"/>
    <w:rsid w:val="00250E6C"/>
    <w:rsid w:val="00253327"/>
    <w:rsid w:val="002B12AE"/>
    <w:rsid w:val="002C1F9F"/>
    <w:rsid w:val="00306AB4"/>
    <w:rsid w:val="0034391C"/>
    <w:rsid w:val="003C2FBB"/>
    <w:rsid w:val="00467F90"/>
    <w:rsid w:val="004A1AC9"/>
    <w:rsid w:val="004F0C40"/>
    <w:rsid w:val="00577B85"/>
    <w:rsid w:val="00580334"/>
    <w:rsid w:val="005F0DFC"/>
    <w:rsid w:val="00626271"/>
    <w:rsid w:val="00684C6B"/>
    <w:rsid w:val="00711C8D"/>
    <w:rsid w:val="00754A2C"/>
    <w:rsid w:val="007A6141"/>
    <w:rsid w:val="008358CD"/>
    <w:rsid w:val="00876F4B"/>
    <w:rsid w:val="008F0364"/>
    <w:rsid w:val="009D229A"/>
    <w:rsid w:val="00A068D6"/>
    <w:rsid w:val="00AD50BF"/>
    <w:rsid w:val="00BC13AF"/>
    <w:rsid w:val="00C02A8A"/>
    <w:rsid w:val="00D3188D"/>
    <w:rsid w:val="00D87E5E"/>
    <w:rsid w:val="00E44DAC"/>
    <w:rsid w:val="00E62B61"/>
    <w:rsid w:val="00E73528"/>
    <w:rsid w:val="00EC3508"/>
    <w:rsid w:val="00EE1777"/>
    <w:rsid w:val="00F165A3"/>
    <w:rsid w:val="00FB30FD"/>
    <w:rsid w:val="00FC27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51C6E5FB"/>
  <w15:chartTrackingRefBased/>
  <w15:docId w15:val="{C757CDB8-341B-451F-BA4A-B5C2AA7A2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sz w:val="28"/>
    </w:rPr>
  </w:style>
  <w:style w:type="paragraph" w:styleId="Heading2">
    <w:name w:val="heading 2"/>
    <w:basedOn w:val="Normal"/>
    <w:next w:val="Normal"/>
    <w:link w:val="Heading2Char"/>
    <w:qFormat/>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b/>
      <w:bCs/>
    </w:rPr>
  </w:style>
  <w:style w:type="paragraph" w:styleId="Title">
    <w:name w:val="Title"/>
    <w:basedOn w:val="Normal"/>
    <w:link w:val="TitleChar"/>
    <w:qFormat/>
    <w:rsid w:val="00A068D6"/>
    <w:pPr>
      <w:jc w:val="center"/>
    </w:pPr>
    <w:rPr>
      <w:b/>
      <w:bCs/>
      <w:sz w:val="28"/>
    </w:rPr>
  </w:style>
  <w:style w:type="character" w:customStyle="1" w:styleId="Heading2Char">
    <w:name w:val="Heading 2 Char"/>
    <w:link w:val="Heading2"/>
    <w:rsid w:val="009D229A"/>
    <w:rPr>
      <w:rFonts w:ascii="Arial" w:hAnsi="Arial" w:cs="Arial"/>
      <w:b/>
      <w:bCs/>
      <w:i/>
      <w:iCs/>
      <w:sz w:val="28"/>
      <w:szCs w:val="28"/>
    </w:rPr>
  </w:style>
  <w:style w:type="character" w:customStyle="1" w:styleId="BodyTextChar">
    <w:name w:val="Body Text Char"/>
    <w:link w:val="BodyText"/>
    <w:rsid w:val="009D229A"/>
    <w:rPr>
      <w:b/>
      <w:bCs/>
      <w:sz w:val="24"/>
      <w:szCs w:val="24"/>
    </w:rPr>
  </w:style>
  <w:style w:type="character" w:customStyle="1" w:styleId="TitleChar">
    <w:name w:val="Title Char"/>
    <w:link w:val="Title"/>
    <w:rsid w:val="009D229A"/>
    <w:rPr>
      <w:b/>
      <w:b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1816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289</Words>
  <Characters>1630</Characters>
  <Application>Microsoft Office Word</Application>
  <DocSecurity>0</DocSecurity>
  <Lines>49</Lines>
  <Paragraphs>19</Paragraphs>
  <ScaleCrop>false</ScaleCrop>
  <HeadingPairs>
    <vt:vector size="2" baseType="variant">
      <vt:variant>
        <vt:lpstr>Title</vt:lpstr>
      </vt:variant>
      <vt:variant>
        <vt:i4>1</vt:i4>
      </vt:variant>
    </vt:vector>
  </HeadingPairs>
  <TitlesOfParts>
    <vt:vector size="1" baseType="lpstr">
      <vt:lpstr>RESOLUTION OF THE TOWNSHIP OF INDEPENDENCE</vt:lpstr>
    </vt:vector>
  </TitlesOfParts>
  <Company>Microsoft</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OF THE TOWNSHIP OF INDEPENDENCE</dc:title>
  <dc:subject/>
  <dc:creator>Jodee Inscho</dc:creator>
  <cp:keywords/>
  <cp:lastModifiedBy>Dena Hrebenak</cp:lastModifiedBy>
  <cp:revision>2</cp:revision>
  <cp:lastPrinted>2026-06-10T13:38:00Z</cp:lastPrinted>
  <dcterms:created xsi:type="dcterms:W3CDTF">2026-06-10T13:46:00Z</dcterms:created>
  <dcterms:modified xsi:type="dcterms:W3CDTF">2026-06-10T13:46:00Z</dcterms:modified>
</cp:coreProperties>
</file>